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u psa</w:t>
      </w:r>
    </w:p>
    <w:p>
      <w:pPr>
        <w:spacing w:before="0" w:after="500" w:line="264" w:lineRule="auto"/>
      </w:pPr>
      <w:r>
        <w:rPr>
          <w:rFonts w:ascii="calibri" w:hAnsi="calibri" w:eastAsia="calibri" w:cs="calibri"/>
          <w:sz w:val="36"/>
          <w:szCs w:val="36"/>
          <w:b/>
        </w:rPr>
        <w:t xml:space="preserve">Opieka nad psem to nie tylko przyjemność. To obowiązek - niekiedy całkiem trudny, zwłaszcza gdy zwierzak jest chory.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Alergia u psa - nie tylko przyjemności</w:t>
      </w:r>
    </w:p>
    <w:p>
      <w:pPr>
        <w:spacing w:before="0" w:after="500" w:line="264" w:lineRule="auto"/>
      </w:pPr>
      <w:r>
        <w:rPr>
          <w:rFonts w:ascii="calibri" w:hAnsi="calibri" w:eastAsia="calibri" w:cs="calibri"/>
          <w:sz w:val="36"/>
          <w:szCs w:val="36"/>
          <w:b/>
        </w:rPr>
        <w:t xml:space="preserve">Pies alergik?</w:t>
      </w:r>
    </w:p>
    <w:p>
      <w:pPr>
        <w:spacing w:before="0" w:after="300"/>
      </w:pPr>
      <w:r>
        <w:rPr>
          <w:rFonts w:ascii="calibri" w:hAnsi="calibri" w:eastAsia="calibri" w:cs="calibri"/>
          <w:sz w:val="24"/>
          <w:szCs w:val="24"/>
        </w:rPr>
        <w:t xml:space="preserve">Wspólna zabawa, wieczorne spacery... Wszyscy uwielbiają te aspekty opieki nad zwierzęciem. Ale jednocześnie musimy mieć świadomość odpowiedzialności za psa, zwłaszcza za jego zdrowie i życie. Często pomijaną kwestią jest możliwość występowania </w:t>
      </w:r>
      <w:r>
        <w:rPr>
          <w:rFonts w:ascii="calibri" w:hAnsi="calibri" w:eastAsia="calibri" w:cs="calibri"/>
          <w:sz w:val="24"/>
          <w:szCs w:val="24"/>
          <w:i/>
          <w:iCs/>
        </w:rPr>
        <w:t xml:space="preserve">alergii u psa</w:t>
      </w:r>
      <w:r>
        <w:rPr>
          <w:rFonts w:ascii="calibri" w:hAnsi="calibri" w:eastAsia="calibri" w:cs="calibri"/>
          <w:sz w:val="24"/>
          <w:szCs w:val="24"/>
        </w:rPr>
        <w:t xml:space="preserve">. Psy podobnie jak ludzie mogą chorować na alergie, zarówno na te ze środowiska zewnętrznego jak i na pokarmy. O ile łatwo jest stwierdzić, że pies jest uczulony na pewien rodzaj pokarmu (można to stwierdzić przez dietę eliminacyjną), tak trudno jest eliminować czynniki zewnętrzne. Warto jednak zwracać uwagę właścicielom psów, że jest możliwe występowanie u nich </w:t>
      </w:r>
      <w:r>
        <w:rPr>
          <w:rFonts w:ascii="calibri" w:hAnsi="calibri" w:eastAsia="calibri" w:cs="calibri"/>
          <w:sz w:val="24"/>
          <w:szCs w:val="24"/>
          <w:b/>
        </w:rPr>
        <w:t xml:space="preserve">alergii u psa</w:t>
      </w:r>
      <w:r>
        <w:rPr>
          <w:rFonts w:ascii="calibri" w:hAnsi="calibri" w:eastAsia="calibri" w:cs="calibri"/>
          <w:sz w:val="24"/>
          <w:szCs w:val="24"/>
        </w:rPr>
        <w:t xml:space="preserve"> i można łatwo i szybko oszczędzić psu niepotrzebnego cierpienia. Wystarczy, tylko lub aż, wiedza.</w:t>
      </w:r>
    </w:p>
    <w:p>
      <w:pPr>
        <w:spacing w:before="0" w:after="500" w:line="264" w:lineRule="auto"/>
      </w:pPr>
      <w:r>
        <w:rPr>
          <w:rFonts w:ascii="calibri" w:hAnsi="calibri" w:eastAsia="calibri" w:cs="calibri"/>
          <w:sz w:val="36"/>
          <w:szCs w:val="36"/>
          <w:b/>
        </w:rPr>
        <w:t xml:space="preserve">Alergia u psa - czy łatwo ją zdiagnozować?</w:t>
      </w:r>
    </w:p>
    <w:p>
      <w:pPr>
        <w:spacing w:before="0" w:after="300"/>
      </w:pPr>
    </w:p>
    <w:p>
      <w:r>
        <w:rPr>
          <w:rFonts w:ascii="calibri" w:hAnsi="calibri" w:eastAsia="calibri" w:cs="calibri"/>
          <w:sz w:val="24"/>
          <w:szCs w:val="24"/>
        </w:rPr>
        <w:t xml:space="preserve">Czy łatwo zdiagnozować alergię? Oczywiście, że nie, gdyż pies nie powie co mu dolega. Często szukamy dramatycznych przyczyn np. w postaci nowotworu a powód złego psiego samopoczucia może być prozaiczny taki jak alergia. Często psom alergikom brak apetytu jak również staje się smętny i nieskory do zabawy. Sprawdź, czy </w:t>
      </w:r>
      <w:hyperlink r:id="rId7" w:history="1">
        <w:r>
          <w:rPr>
            <w:rFonts w:ascii="calibri" w:hAnsi="calibri" w:eastAsia="calibri" w:cs="calibri"/>
            <w:color w:val="0000FF"/>
            <w:sz w:val="24"/>
            <w:szCs w:val="24"/>
            <w:u w:val="single"/>
          </w:rPr>
          <w:t xml:space="preserve">alergia u psa</w:t>
        </w:r>
      </w:hyperlink>
      <w:r>
        <w:rPr>
          <w:rFonts w:ascii="calibri" w:hAnsi="calibri" w:eastAsia="calibri" w:cs="calibri"/>
          <w:sz w:val="24"/>
          <w:szCs w:val="24"/>
        </w:rPr>
        <w:t xml:space="preserve"> nie dotyczy również twojego pupila!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alergia-u-psa-jak-sobie-z-nia-radz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2026-03-29T12:12:32+02:00</dcterms:created>
  <dcterms:modified xsi:type="dcterms:W3CDTF">2026-03-29T12:12:32+02:00</dcterms:modified>
</cp:coreProperties>
</file>

<file path=docProps/custom.xml><?xml version="1.0" encoding="utf-8"?>
<Properties xmlns="http://schemas.openxmlformats.org/officeDocument/2006/custom-properties" xmlns:vt="http://schemas.openxmlformats.org/officeDocument/2006/docPropsVTypes"/>
</file>